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4A9C" w14:textId="77777777" w:rsidR="001A5AC4" w:rsidRDefault="2B5F094A" w:rsidP="156C4B2D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156C4B2D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>Nutrition</w:t>
      </w:r>
    </w:p>
    <w:p w14:paraId="4A925385" w14:textId="77777777" w:rsidR="001A5AC4" w:rsidRDefault="2B5F094A" w:rsidP="156C4B2D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156C4B2D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156C4B2D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559BFA47" w14:textId="77777777" w:rsidR="001A5AC4" w:rsidRDefault="2B5F094A" w:rsidP="156C4B2D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156C4B2D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156C4B2D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357F4A97" w14:textId="5BDD65BC" w:rsidR="003C52ED" w:rsidRDefault="2B5F094A" w:rsidP="156C4B2D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156C4B2D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6F9D8825" w14:textId="7BDC645A" w:rsidR="003C52ED" w:rsidRDefault="003C52ED" w:rsidP="156C4B2D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38E406BB" w14:textId="281BA860" w:rsidR="003C52ED" w:rsidRDefault="003C52ED" w:rsidP="156C4B2D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0FEBDA52" w14:textId="1EDEF5EC" w:rsidR="003C52ED" w:rsidRDefault="003C52ED" w:rsidP="156C4B2D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26659645" w14:textId="10ED1A23" w:rsidR="003C52ED" w:rsidRDefault="2B5F094A" w:rsidP="4050FB6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050FB6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="001A5AC4">
        <w:tab/>
      </w:r>
      <w:r w:rsidRPr="4050FB6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74B2B746" w14:textId="0D961A8F" w:rsidR="003C52ED" w:rsidRDefault="2B5F094A" w:rsidP="4050FB6C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4050FB6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08F71A23" w14:textId="0D9EC182" w:rsidR="003C52ED" w:rsidRDefault="2B5F094A" w:rsidP="4050FB6C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4050FB6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1F40123C" w14:textId="3C12FBCE" w:rsidR="003C52ED" w:rsidRDefault="00BA70BD" w:rsidP="4050FB6C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4"/>
          <w:szCs w:val="24"/>
        </w:rPr>
      </w:pPr>
      <w:hyperlink r:id="rId4">
        <w:r w:rsidR="2B5F094A" w:rsidRPr="4050FB6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5B98B8A6" w14:textId="0906D228" w:rsidR="003C52ED" w:rsidRDefault="2B5F094A" w:rsidP="156C4B2D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156C4B2D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550A1133" wp14:editId="5A2834B5">
            <wp:extent cx="342900" cy="428625"/>
            <wp:effectExtent l="0" t="0" r="0" b="0"/>
            <wp:docPr id="1990812076" name="Picture 199081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AC4">
        <w:br/>
      </w:r>
      <w:r w:rsidRPr="156C4B2D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TERRIFIC, Inc.</w:t>
      </w:r>
    </w:p>
    <w:tbl>
      <w:tblPr>
        <w:tblStyle w:val="TableGrid"/>
        <w:tblW w:w="14991" w:type="dxa"/>
        <w:tblLayout w:type="fixed"/>
        <w:tblLook w:val="06A0" w:firstRow="1" w:lastRow="0" w:firstColumn="1" w:lastColumn="0" w:noHBand="1" w:noVBand="1"/>
      </w:tblPr>
      <w:tblGrid>
        <w:gridCol w:w="315"/>
        <w:gridCol w:w="2920"/>
        <w:gridCol w:w="2936"/>
        <w:gridCol w:w="2880"/>
        <w:gridCol w:w="2970"/>
        <w:gridCol w:w="2970"/>
      </w:tblGrid>
      <w:tr w:rsidR="156C4B2D" w14:paraId="6BED4EF1" w14:textId="77777777" w:rsidTr="00767AEC">
        <w:trPr>
          <w:trHeight w:val="300"/>
        </w:trPr>
        <w:tc>
          <w:tcPr>
            <w:tcW w:w="14991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2CAF0332" w14:textId="3712389B" w:rsidR="156C4B2D" w:rsidRDefault="4EA8D7A5" w:rsidP="4050FB6C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3B99B0A5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JAMES APARTMENTS</w:t>
            </w:r>
            <w:r w:rsidR="156C4B2D" w:rsidRPr="3B99B0A5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 </w:t>
            </w:r>
            <w:r w:rsidR="1C4B4DBD" w:rsidRPr="3B99B0A5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="156C4B2D" w:rsidRPr="3B99B0A5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156C4B2D" w14:paraId="19E50AF6" w14:textId="77777777" w:rsidTr="00767AEC">
        <w:trPr>
          <w:trHeight w:val="300"/>
        </w:trPr>
        <w:tc>
          <w:tcPr>
            <w:tcW w:w="315" w:type="dxa"/>
            <w:shd w:val="clear" w:color="auto" w:fill="0010BF"/>
            <w:tcMar>
              <w:left w:w="90" w:type="dxa"/>
              <w:right w:w="90" w:type="dxa"/>
            </w:tcMar>
          </w:tcPr>
          <w:p w14:paraId="1A4C560F" w14:textId="3ED2788D" w:rsidR="156C4B2D" w:rsidRDefault="156C4B2D" w:rsidP="156C4B2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0010BF"/>
            <w:tcMar>
              <w:left w:w="90" w:type="dxa"/>
              <w:right w:w="90" w:type="dxa"/>
            </w:tcMar>
          </w:tcPr>
          <w:p w14:paraId="4AB16205" w14:textId="3EDDBD56" w:rsidR="156C4B2D" w:rsidRDefault="156C4B2D" w:rsidP="156C4B2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156C4B2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936" w:type="dxa"/>
            <w:shd w:val="clear" w:color="auto" w:fill="0010BF"/>
            <w:tcMar>
              <w:left w:w="90" w:type="dxa"/>
              <w:right w:w="90" w:type="dxa"/>
            </w:tcMar>
          </w:tcPr>
          <w:p w14:paraId="74A7E9E8" w14:textId="31B07A7F" w:rsidR="156C4B2D" w:rsidRDefault="156C4B2D" w:rsidP="156C4B2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156C4B2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880" w:type="dxa"/>
            <w:shd w:val="clear" w:color="auto" w:fill="0010BF"/>
            <w:tcMar>
              <w:left w:w="90" w:type="dxa"/>
              <w:right w:w="90" w:type="dxa"/>
            </w:tcMar>
          </w:tcPr>
          <w:p w14:paraId="50CD5AC0" w14:textId="025C2B5B" w:rsidR="156C4B2D" w:rsidRDefault="156C4B2D" w:rsidP="156C4B2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156C4B2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5F7D6641" w14:textId="07C45517" w:rsidR="156C4B2D" w:rsidRDefault="156C4B2D" w:rsidP="156C4B2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156C4B2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4244AF1C" w14:textId="0E8172DC" w:rsidR="156C4B2D" w:rsidRDefault="156C4B2D" w:rsidP="156C4B2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156C4B2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156C4B2D" w14:paraId="237AA5A3" w14:textId="77777777" w:rsidTr="00767AEC">
        <w:trPr>
          <w:trHeight w:val="2970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30C0FB5D" w14:textId="15991CCF" w:rsidR="156C4B2D" w:rsidRDefault="156C4B2D" w:rsidP="156C4B2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Mar>
              <w:left w:w="90" w:type="dxa"/>
              <w:right w:w="90" w:type="dxa"/>
            </w:tcMar>
          </w:tcPr>
          <w:p w14:paraId="7EF72B59" w14:textId="5A76D2AE" w:rsidR="156C4B2D" w:rsidRDefault="38DD0E6F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</w:t>
            </w:r>
            <w:r w:rsidR="156C4B2D">
              <w:br/>
            </w:r>
            <w:r w:rsidR="156C4B2D" w:rsidRPr="3B99B0A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35D187D" w14:textId="7DBC12C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8F0B1C7" w14:textId="66FD2E48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3563D25" w14:textId="43C8393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44D2BAFB" w14:textId="188EA0D9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3885692" w14:textId="0D5999B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36" w:type="dxa"/>
            <w:tcMar>
              <w:left w:w="90" w:type="dxa"/>
              <w:right w:w="90" w:type="dxa"/>
            </w:tcMar>
          </w:tcPr>
          <w:p w14:paraId="7B7645DB" w14:textId="383422DE" w:rsidR="156C4B2D" w:rsidRDefault="7FD8F469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2</w:t>
            </w:r>
            <w:r w:rsidR="156C4B2D">
              <w:br/>
            </w:r>
            <w:r w:rsidR="156C4B2D" w:rsidRPr="3B99B0A5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0ACA8206" w14:textId="4F76B179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E29700C" w14:textId="28A85E80" w:rsidR="00A466F3" w:rsidRPr="00A466F3" w:rsidRDefault="00A466F3" w:rsidP="00A466F3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7A5BAF5D" w14:textId="070D3909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E25869B" w14:textId="7A3FEC7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7ADA4860" w14:textId="35F24C4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3C85A2FC" w14:textId="10D8023A" w:rsidR="156C4B2D" w:rsidRDefault="386E18CE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3</w:t>
            </w:r>
          </w:p>
          <w:p w14:paraId="298F25F5" w14:textId="05B465D2" w:rsidR="156C4B2D" w:rsidRDefault="156C4B2D" w:rsidP="4050FB6C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3920EDA9" w14:textId="4F993F4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0E0E39E" w14:textId="1DE6DDC6" w:rsidR="00BA70BD" w:rsidRPr="00BA70BD" w:rsidRDefault="00BA70BD" w:rsidP="00BA70BD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  <w:bookmarkStart w:id="0" w:name="_GoBack"/>
            <w:bookmarkEnd w:id="0"/>
          </w:p>
          <w:p w14:paraId="2FA31686" w14:textId="474724D0" w:rsidR="156C4B2D" w:rsidRDefault="156C4B2D" w:rsidP="4050FB6C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5797B90" w14:textId="2D386E5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3CEBDB5B" w14:textId="296E6A69" w:rsidR="156C4B2D" w:rsidRDefault="156C4B2D" w:rsidP="4050FB6C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3B99B0A5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300D6C18" w14:textId="4838F55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657856E" w14:textId="56BF0EB5" w:rsidR="156C4B2D" w:rsidRDefault="6240DA77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4</w:t>
            </w:r>
            <w:r w:rsidR="156C4B2D">
              <w:br/>
            </w:r>
            <w:r w:rsidR="156C4B2D" w:rsidRPr="3B99B0A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EC254D4" w14:textId="6F9B1FFD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  <w:r w:rsidRPr="4050FB6C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5453899C" w14:textId="667C6CFA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3743C9F3" w14:textId="09863A8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4070437" w14:textId="6E41999A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4940B5A1" w14:textId="5747A817" w:rsidR="156C4B2D" w:rsidRDefault="156C4B2D" w:rsidP="4050FB6C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5A4927A" w14:textId="2B194AD9" w:rsidR="156C4B2D" w:rsidRDefault="7D7346E2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5</w:t>
            </w:r>
          </w:p>
          <w:p w14:paraId="1DFD1128" w14:textId="3DB2B97F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F2E28A5" w14:textId="2E28829D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2A7BAF0" w14:textId="1BF2B0C0" w:rsidR="00767AEC" w:rsidRDefault="00767AEC" w:rsidP="00767A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FB42E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14:paraId="768083C6" w14:textId="5A3A95D5" w:rsidR="00EB4BFE" w:rsidRPr="00EB4BFE" w:rsidRDefault="00EB4BFE" w:rsidP="00EB4BF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D4EABB1" w14:textId="0E90538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5EEF0341" w14:textId="2A40D85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C984124" w14:textId="7777777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FE2C76C" w14:textId="58B9D263" w:rsidR="001A5AC4" w:rsidRDefault="000F20F2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Cinco De Mayo</w:t>
            </w:r>
          </w:p>
        </w:tc>
      </w:tr>
      <w:tr w:rsidR="156C4B2D" w14:paraId="62FA3DB1" w14:textId="77777777" w:rsidTr="00767AEC">
        <w:trPr>
          <w:trHeight w:val="3045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033FA3F4" w14:textId="1414FD16" w:rsidR="156C4B2D" w:rsidRDefault="156C4B2D" w:rsidP="156C4B2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Mar>
              <w:left w:w="90" w:type="dxa"/>
              <w:right w:w="90" w:type="dxa"/>
            </w:tcMar>
          </w:tcPr>
          <w:p w14:paraId="7A44386E" w14:textId="40149A9F" w:rsidR="156C4B2D" w:rsidRDefault="7C932B0D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8</w:t>
            </w:r>
          </w:p>
          <w:p w14:paraId="644BF095" w14:textId="1E1C4FB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5EAE971" w14:textId="5365EC7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E3FB588" w14:textId="55410EA8" w:rsidR="156C4B2D" w:rsidRDefault="156C4B2D" w:rsidP="4050FB6C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F19B1B8" w14:textId="62C78118" w:rsidR="156C4B2D" w:rsidRDefault="156C4B2D" w:rsidP="4050FB6C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0BD024B3" w14:textId="5D762E03" w:rsidR="156C4B2D" w:rsidRDefault="156C4B2D" w:rsidP="7BDCB837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7BDCB837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7EF78B87" w14:textId="1C4FE73C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936" w:type="dxa"/>
            <w:tcMar>
              <w:left w:w="90" w:type="dxa"/>
              <w:right w:w="90" w:type="dxa"/>
            </w:tcMar>
          </w:tcPr>
          <w:p w14:paraId="6443E398" w14:textId="5A07159D" w:rsidR="156C4B2D" w:rsidRDefault="53170358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9</w:t>
            </w:r>
          </w:p>
          <w:p w14:paraId="18C136EB" w14:textId="194BE6A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A23087A" w14:textId="1A8A52D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3F4138A" w14:textId="08A5E01A" w:rsidR="00A466F3" w:rsidRPr="00A466F3" w:rsidRDefault="00A466F3" w:rsidP="00A466F3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3B3627D9" w14:textId="78055AAD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1F6C5E87" w14:textId="58CDA684" w:rsidR="00A466F3" w:rsidRPr="00A466F3" w:rsidRDefault="00A466F3" w:rsidP="00A466F3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12:00pm Crocheting Activity TUYS </w:t>
            </w:r>
            <w:r w:rsidRPr="00EB4BFE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</w:t>
            </w:r>
          </w:p>
          <w:p w14:paraId="3B66DE59" w14:textId="7883284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04E608B" w14:textId="65EEB0A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8920D1A" w14:textId="6C31A4AC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2B033425" w14:textId="4C2BBC5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</w:t>
            </w:r>
            <w:r w:rsidR="3C5D5508" w:rsidRPr="3B99B0A5">
              <w:rPr>
                <w:rFonts w:ascii="Arial" w:eastAsia="Arial" w:hAnsi="Arial" w:cs="Arial"/>
                <w:b/>
                <w:bCs/>
              </w:rPr>
              <w:t>0</w:t>
            </w:r>
          </w:p>
          <w:p w14:paraId="38AC4167" w14:textId="1F9B64A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7AA5E8D" w14:textId="4874217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480759E" w14:textId="29687A5F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91D198F" w14:textId="1A7EF8E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69F7804E" w14:textId="73ADC26F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326DB25" w14:textId="7777777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F9B0AB6" w14:textId="64B203B7" w:rsidR="000F20F2" w:rsidRDefault="000F20F2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BC66745" w14:textId="7A6356E7" w:rsidR="156C4B2D" w:rsidRDefault="156C4B2D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</w:t>
            </w:r>
            <w:r w:rsidR="624E4C75" w:rsidRPr="3B99B0A5">
              <w:rPr>
                <w:rFonts w:ascii="Arial" w:eastAsia="Arial" w:hAnsi="Arial" w:cs="Arial"/>
                <w:b/>
                <w:bCs/>
              </w:rPr>
              <w:t>1</w:t>
            </w:r>
          </w:p>
          <w:p w14:paraId="0F093E85" w14:textId="6DD29828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E1DF472" w14:textId="2CF2AE1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2CBFAD7" w14:textId="57F674AA" w:rsidR="000F20F2" w:rsidRPr="000F20F2" w:rsidRDefault="000F20F2" w:rsidP="000F20F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0F63B1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10:00am Amish Market Field Trip</w:t>
            </w:r>
          </w:p>
          <w:p w14:paraId="77FF4370" w14:textId="260D4CE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1DC97178" w14:textId="3DD5B9DD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BFAF286" w14:textId="60EC94DB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FBB943A" w14:textId="1893587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</w:t>
            </w:r>
            <w:r w:rsidR="76CAEC62" w:rsidRPr="3B99B0A5">
              <w:rPr>
                <w:rFonts w:ascii="Arial" w:eastAsia="Arial" w:hAnsi="Arial" w:cs="Arial"/>
                <w:b/>
                <w:bCs/>
              </w:rPr>
              <w:t>2</w:t>
            </w:r>
          </w:p>
          <w:p w14:paraId="4B64E524" w14:textId="00E980F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78D1C8A" w14:textId="4AAA84E3" w:rsidR="00EB4BFE" w:rsidRDefault="156C4B2D" w:rsidP="00EB4BF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F102D67" w14:textId="7AC230C7" w:rsidR="00EB4BFE" w:rsidRPr="00EB4BFE" w:rsidRDefault="00EB4BFE" w:rsidP="00EB4BF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18DD350" w14:textId="681832F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6ADC860D" w14:textId="1551D97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BB72217" w14:textId="1169E6F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E9E09DF" w14:textId="03727E27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156C4B2D" w14:paraId="24D9BACB" w14:textId="77777777" w:rsidTr="00767AEC">
        <w:trPr>
          <w:trHeight w:val="2960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155CE9DD" w14:textId="4C054931" w:rsidR="156C4B2D" w:rsidRDefault="156C4B2D" w:rsidP="156C4B2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Mar>
              <w:left w:w="90" w:type="dxa"/>
              <w:right w:w="90" w:type="dxa"/>
            </w:tcMar>
          </w:tcPr>
          <w:p w14:paraId="30A9CC0E" w14:textId="38F24916" w:rsidR="156C4B2D" w:rsidRDefault="3EC2B182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15</w:t>
            </w:r>
          </w:p>
          <w:p w14:paraId="5C9F3B0F" w14:textId="75CE99C3" w:rsidR="156C4B2D" w:rsidRDefault="3EC2B182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10:00am Welcome</w:t>
            </w:r>
          </w:p>
          <w:p w14:paraId="53D925C1" w14:textId="7567A1D8" w:rsidR="156C4B2D" w:rsidRDefault="3EC2B182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44AD185" w14:textId="73CBD702" w:rsidR="156C4B2D" w:rsidRDefault="3EC2B182" w:rsidP="3B99B0A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E4024BE" w14:textId="5DF2045A" w:rsidR="156C4B2D" w:rsidRDefault="3EC2B182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573925D8" w14:textId="023E21A1" w:rsidR="00ED0572" w:rsidRPr="00ED0572" w:rsidRDefault="00ED0572" w:rsidP="00ED0572">
            <w:pPr>
              <w:pStyle w:val="NoSpacing"/>
              <w:jc w:val="right"/>
              <w:rPr>
                <w:rFonts w:ascii="Arial" w:eastAsia="Arial" w:hAnsi="Arial" w:cs="Arial"/>
                <w:b/>
                <w:color w:val="ED7D31" w:themeColor="accent2"/>
              </w:rPr>
            </w:pPr>
            <w:r w:rsidRPr="00EB4BFE">
              <w:rPr>
                <w:rFonts w:ascii="Arial" w:eastAsia="Arial" w:hAnsi="Arial" w:cs="Arial"/>
                <w:b/>
                <w:color w:val="ED7D31" w:themeColor="accent2"/>
                <w:highlight w:val="yellow"/>
              </w:rPr>
              <w:t>12:00pm Nutrition Education</w:t>
            </w:r>
            <w:r w:rsidRPr="00D01B85">
              <w:rPr>
                <w:rFonts w:ascii="Arial" w:eastAsia="Arial" w:hAnsi="Arial" w:cs="Arial"/>
                <w:b/>
                <w:color w:val="ED7D31" w:themeColor="accent2"/>
              </w:rPr>
              <w:t xml:space="preserve"> </w:t>
            </w:r>
          </w:p>
          <w:p w14:paraId="5265C459" w14:textId="328A834B" w:rsidR="156C4B2D" w:rsidRDefault="3EC2B182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12:00pm Lunch</w:t>
            </w:r>
          </w:p>
          <w:p w14:paraId="2DB676AD" w14:textId="2609BE4D" w:rsidR="156C4B2D" w:rsidRDefault="3EC2B182" w:rsidP="3B99B0A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DD36713" w14:textId="493F8F79" w:rsidR="156C4B2D" w:rsidRDefault="156C4B2D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</w:p>
          <w:p w14:paraId="5BF40F60" w14:textId="4A310505" w:rsidR="156C4B2D" w:rsidRDefault="156C4B2D" w:rsidP="4050FB6C">
            <w:pPr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tcMar>
              <w:left w:w="90" w:type="dxa"/>
              <w:right w:w="90" w:type="dxa"/>
            </w:tcMar>
          </w:tcPr>
          <w:p w14:paraId="7104EA34" w14:textId="635CD32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</w:t>
            </w:r>
            <w:r w:rsidR="1C950CC5" w:rsidRPr="3B99B0A5">
              <w:rPr>
                <w:rFonts w:ascii="Arial" w:eastAsia="Arial" w:hAnsi="Arial" w:cs="Arial"/>
                <w:b/>
                <w:bCs/>
              </w:rPr>
              <w:t>6</w:t>
            </w:r>
          </w:p>
          <w:p w14:paraId="2A7B1FD2" w14:textId="1312E61B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A4A0EBD" w14:textId="6477E2CC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AA01EA6" w14:textId="31D0DCCF" w:rsidR="000F20F2" w:rsidRPr="000F20F2" w:rsidRDefault="000F20F2" w:rsidP="000F20F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0F63B1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10:00am Value Village Thrift Store Field Trip</w:t>
            </w:r>
          </w:p>
          <w:p w14:paraId="197A3EE2" w14:textId="32925AFC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28F5DBCC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10CA4B06" w14:textId="4112DFCF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73942FF" w14:textId="7857437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56589C82" w14:textId="37568DF5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6C3E631C" w14:textId="56622C9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</w:t>
            </w:r>
            <w:r w:rsidR="1C6147F6" w:rsidRPr="3B99B0A5">
              <w:rPr>
                <w:rFonts w:ascii="Arial" w:eastAsia="Arial" w:hAnsi="Arial" w:cs="Arial"/>
                <w:b/>
                <w:bCs/>
              </w:rPr>
              <w:t>7</w:t>
            </w:r>
          </w:p>
          <w:p w14:paraId="28C89275" w14:textId="670219F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1EC22EA" w14:textId="4ED6C84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2AE06C1" w14:textId="27A196CD" w:rsidR="156C4B2D" w:rsidRPr="00EB4BFE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3096"/>
                <w:highlight w:val="cyan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D5BF61D" w14:textId="1227928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1F727D3" w14:textId="4FDB6D6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114CBC5" w14:textId="4B37B00A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C3D4BB2" w14:textId="308E2E94" w:rsidR="156C4B2D" w:rsidRDefault="51847147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18</w:t>
            </w:r>
          </w:p>
          <w:p w14:paraId="38C43B59" w14:textId="616C547F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EF05449" w14:textId="488A951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7B731D9" w14:textId="77777777" w:rsidR="00EB4BFE" w:rsidRPr="007E68DE" w:rsidRDefault="00EB4BFE" w:rsidP="00EB4BF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</w:p>
          <w:p w14:paraId="42F1F7FB" w14:textId="0F8E73A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282CC568" w14:textId="1EE0B2B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B2F4E3A" w14:textId="13B0A7A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247B001B" w14:textId="117DE136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08D6402" w14:textId="1DF20E0C" w:rsidR="156C4B2D" w:rsidRDefault="04F57C1F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19</w:t>
            </w:r>
          </w:p>
          <w:p w14:paraId="53BDA15B" w14:textId="3497075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C749B0E" w14:textId="3D7BC4B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3F1D801" w14:textId="27A31B4D" w:rsidR="00EB4BFE" w:rsidRPr="00EB4BFE" w:rsidRDefault="00EB4BFE" w:rsidP="00EB4BF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F347E01" w14:textId="5AA21E1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705E699F" w14:textId="68DD0E59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712DD2D" w14:textId="217A0EC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FF84D83" w14:textId="77777777" w:rsidR="00172D50" w:rsidRDefault="00172D50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</w:p>
          <w:p w14:paraId="0E6E1305" w14:textId="338C9732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156C4B2D" w14:paraId="59CBA640" w14:textId="77777777" w:rsidTr="00767AEC">
        <w:trPr>
          <w:trHeight w:val="3023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5CAF6DA0" w14:textId="2FE90BE5" w:rsidR="156C4B2D" w:rsidRDefault="156C4B2D" w:rsidP="156C4B2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Mar>
              <w:left w:w="90" w:type="dxa"/>
              <w:right w:w="90" w:type="dxa"/>
            </w:tcMar>
          </w:tcPr>
          <w:p w14:paraId="5543D3C4" w14:textId="53355E9B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2</w:t>
            </w:r>
            <w:r w:rsidR="506DCFD5" w:rsidRPr="3B99B0A5">
              <w:rPr>
                <w:rFonts w:ascii="Arial" w:eastAsia="Arial" w:hAnsi="Arial" w:cs="Arial"/>
                <w:b/>
                <w:bCs/>
              </w:rPr>
              <w:t>2</w:t>
            </w:r>
          </w:p>
          <w:p w14:paraId="17D55C5B" w14:textId="6C22842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7300D69" w14:textId="18C7261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19A9756" w14:textId="7B88EF5B" w:rsidR="00A051DC" w:rsidRPr="00A051DC" w:rsidRDefault="00A051DC" w:rsidP="00A051DC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2F22CBB4" w14:textId="1914F08F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A10D2B7" w14:textId="2452A77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03F32C35" w14:textId="4B5806AB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FCC2E3B" w14:textId="77777777" w:rsidR="00172D50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DD69216" w14:textId="60E1BE28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2936" w:type="dxa"/>
            <w:tcMar>
              <w:left w:w="90" w:type="dxa"/>
              <w:right w:w="90" w:type="dxa"/>
            </w:tcMar>
          </w:tcPr>
          <w:p w14:paraId="17D895ED" w14:textId="333B1931" w:rsidR="156C4B2D" w:rsidRDefault="156C4B2D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B99B0A5">
              <w:rPr>
                <w:rFonts w:ascii="Arial" w:eastAsia="Arial" w:hAnsi="Arial" w:cs="Arial"/>
                <w:b/>
                <w:bCs/>
              </w:rPr>
              <w:t>2</w:t>
            </w:r>
            <w:r w:rsidR="1C65BA54" w:rsidRPr="3B99B0A5">
              <w:rPr>
                <w:rFonts w:ascii="Arial" w:eastAsia="Arial" w:hAnsi="Arial" w:cs="Arial"/>
                <w:b/>
                <w:bCs/>
              </w:rPr>
              <w:t>3</w:t>
            </w:r>
          </w:p>
          <w:p w14:paraId="23CD599E" w14:textId="533DDAD8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F85A043" w14:textId="1B25B25A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3B6E699" w14:textId="6ED2C81A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2104FB44" w14:textId="212D236C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F2971C9" w14:textId="79DB180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5454DFE2" w14:textId="21AE6353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6A38C349" w14:textId="57FF5E17" w:rsidR="156C4B2D" w:rsidRDefault="000F20F2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24</w:t>
            </w:r>
          </w:p>
          <w:p w14:paraId="1B8E97D5" w14:textId="7E176C6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F6CA1EC" w14:textId="0E689903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AC96CF2" w14:textId="3203515F" w:rsidR="000F20F2" w:rsidRPr="000F20F2" w:rsidRDefault="000F20F2" w:rsidP="000F20F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11:0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0am TUYS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 In-Person 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Crocheting Activity</w:t>
            </w:r>
          </w:p>
          <w:p w14:paraId="0FEA446D" w14:textId="28DAE7B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F738D8E" w14:textId="6AB21A2C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76C42DC8" w14:textId="7144D284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D2FDC88" w14:textId="744FBA1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BEDA97F" w14:textId="2013C2D7" w:rsidR="156C4B2D" w:rsidRDefault="000F20F2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25</w:t>
            </w:r>
          </w:p>
          <w:p w14:paraId="04CCF8F8" w14:textId="2BC4799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452BBFD" w14:textId="08E279F9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8F97F82" w14:textId="2580B187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2039DB0B" w14:textId="41A4871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0E48B61" w14:textId="454D7526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6278A7B3" w14:textId="6A5AD42F" w:rsidR="156C4B2D" w:rsidRDefault="156C4B2D" w:rsidP="4050FB6C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D87F9B9" w14:textId="3320394F" w:rsidR="156C4B2D" w:rsidRDefault="000F20F2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26</w:t>
            </w:r>
          </w:p>
          <w:p w14:paraId="0F7B241E" w14:textId="0F93849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4F3260E" w14:textId="7BDC8CE0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050FB6C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C2F6539" w14:textId="50749E3E" w:rsidR="00EB4BFE" w:rsidRPr="00EB4BFE" w:rsidRDefault="00EB4BFE" w:rsidP="00EB4BF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6BD5F7A" w14:textId="4EA6C602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8F5DBCC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304F8671" w14:textId="7B5BFD75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050FB6C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15B345F" w14:textId="5466EC9E" w:rsidR="156C4B2D" w:rsidRDefault="156C4B2D" w:rsidP="4050FB6C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A8170B7" w14:textId="0F57E8AC" w:rsidR="000F20F2" w:rsidRDefault="000F20F2" w:rsidP="4050FB6C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  <w:p w14:paraId="3A85C8C7" w14:textId="39746045" w:rsidR="000F20F2" w:rsidRDefault="000F20F2" w:rsidP="000F20F2">
            <w:pPr>
              <w:rPr>
                <w:rFonts w:ascii="Arial" w:eastAsia="Arial" w:hAnsi="Arial" w:cs="Arial"/>
              </w:rPr>
            </w:pPr>
          </w:p>
          <w:p w14:paraId="409E1913" w14:textId="0C34B7DC" w:rsidR="000F20F2" w:rsidRDefault="000F20F2" w:rsidP="000F20F2">
            <w:pPr>
              <w:rPr>
                <w:rFonts w:ascii="Arial" w:eastAsia="Arial" w:hAnsi="Arial" w:cs="Arial"/>
              </w:rPr>
            </w:pPr>
          </w:p>
          <w:p w14:paraId="5D7E311C" w14:textId="77777777" w:rsidR="156C4B2D" w:rsidRPr="000F20F2" w:rsidRDefault="156C4B2D" w:rsidP="000F20F2">
            <w:pPr>
              <w:ind w:firstLine="720"/>
              <w:rPr>
                <w:rFonts w:ascii="Arial" w:eastAsia="Arial" w:hAnsi="Arial" w:cs="Arial"/>
              </w:rPr>
            </w:pPr>
          </w:p>
        </w:tc>
      </w:tr>
      <w:tr w:rsidR="156C4B2D" w14:paraId="454DCC71" w14:textId="77777777" w:rsidTr="00767AEC">
        <w:trPr>
          <w:trHeight w:val="4040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2F5B83FF" w14:textId="4BAF132B" w:rsidR="156C4B2D" w:rsidRDefault="156C4B2D" w:rsidP="156C4B2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Mar>
              <w:left w:w="90" w:type="dxa"/>
              <w:right w:w="90" w:type="dxa"/>
            </w:tcMar>
          </w:tcPr>
          <w:p w14:paraId="0EF2A426" w14:textId="77777777" w:rsidR="00A051DC" w:rsidRDefault="00A051DC" w:rsidP="00A051DC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E9B0697">
              <w:rPr>
                <w:rFonts w:ascii="Arial" w:eastAsia="Arial" w:hAnsi="Arial" w:cs="Arial"/>
                <w:b/>
                <w:bCs/>
                <w:color w:val="000000" w:themeColor="text1"/>
              </w:rPr>
              <w:t>29</w:t>
            </w:r>
          </w:p>
          <w:p w14:paraId="0D8FF829" w14:textId="77777777" w:rsidR="00A051DC" w:rsidRDefault="00A051DC" w:rsidP="00A051DC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672FF2C4" w14:textId="77777777" w:rsidR="00A051DC" w:rsidRDefault="00A051DC" w:rsidP="00A051DC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61BC4FC0" w14:textId="35813A0C" w:rsidR="156C4B2D" w:rsidRDefault="00A051DC" w:rsidP="00A051DC">
            <w:pPr>
              <w:pStyle w:val="NoSpacing"/>
              <w:jc w:val="center"/>
              <w:rPr>
                <w:rFonts w:ascii="Arial" w:eastAsia="Arial" w:hAnsi="Arial" w:cs="Arial"/>
                <w:color w:val="2F4096"/>
              </w:rPr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  <w:p w14:paraId="31CF56FB" w14:textId="62B34BE5" w:rsidR="00620724" w:rsidRDefault="00620724" w:rsidP="3B99B0A5">
            <w:pPr>
              <w:jc w:val="center"/>
            </w:pPr>
          </w:p>
          <w:p w14:paraId="13738755" w14:textId="15E00883" w:rsidR="00620724" w:rsidRDefault="00620724" w:rsidP="00620724"/>
          <w:p w14:paraId="4EB345D5" w14:textId="4E8AD7B7" w:rsidR="00620724" w:rsidRDefault="00620724" w:rsidP="00620724"/>
          <w:p w14:paraId="3F82716E" w14:textId="77777777" w:rsidR="156C4B2D" w:rsidRPr="00620724" w:rsidRDefault="156C4B2D" w:rsidP="00620724">
            <w:pPr>
              <w:ind w:firstLine="720"/>
            </w:pPr>
          </w:p>
        </w:tc>
        <w:tc>
          <w:tcPr>
            <w:tcW w:w="2936" w:type="dxa"/>
            <w:tcMar>
              <w:left w:w="90" w:type="dxa"/>
              <w:right w:w="90" w:type="dxa"/>
            </w:tcMar>
          </w:tcPr>
          <w:p w14:paraId="100E6D7F" w14:textId="738E5625" w:rsidR="001A5AC4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  <w:p w14:paraId="4B72D8EC" w14:textId="0F34F046" w:rsidR="001A5AC4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581836E4" w14:textId="24A98F32" w:rsidR="001A5AC4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9B39812" w14:textId="74EDD383" w:rsidR="001A5AC4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71657C4" w14:textId="6CBBB995" w:rsidR="001A5AC4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07092530" w14:textId="7D22E06F" w:rsidR="001A5AC4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47AA1E2" w14:textId="620C095D" w:rsidR="001A5AC4" w:rsidRDefault="001A5AC4" w:rsidP="3B99B0A5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  <w:p w14:paraId="22D3A495" w14:textId="520081C7" w:rsidR="00A051DC" w:rsidRDefault="00A051DC" w:rsidP="00A051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87F9C3C" w14:textId="5299AE0B" w:rsidR="00A051DC" w:rsidRDefault="00A051DC" w:rsidP="00A051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CB6CCC3" w14:textId="3BDA3CD7" w:rsidR="00A051DC" w:rsidRDefault="00A051DC" w:rsidP="00A051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E5CE271" w14:textId="0C67D6D4" w:rsidR="00A051DC" w:rsidRDefault="00A051DC" w:rsidP="00A051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A94B53" w14:textId="77777777" w:rsidR="156C4B2D" w:rsidRPr="00A051DC" w:rsidRDefault="156C4B2D" w:rsidP="00A051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7E6E44A8" w14:textId="3AE64AC1" w:rsidR="156C4B2D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31</w:t>
            </w:r>
          </w:p>
          <w:p w14:paraId="18F42664" w14:textId="0D8AE167" w:rsidR="156C4B2D" w:rsidRDefault="6E32DBC0" w:rsidP="3B99B0A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265D8170" w14:textId="6DCEABEC" w:rsidR="156C4B2D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C800EA4" w14:textId="77777777" w:rsidR="00EB4BFE" w:rsidRPr="00BA3B46" w:rsidRDefault="00EB4BFE" w:rsidP="00EB4BF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10:00 SeniorFest Picnic @Gateway Pavilion </w:t>
            </w:r>
          </w:p>
          <w:p w14:paraId="4B62433F" w14:textId="248CE10A" w:rsidR="156C4B2D" w:rsidRDefault="6E32DBC0" w:rsidP="3B99B0A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B4BFE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57B4F2F" w14:textId="094A7039" w:rsidR="156C4B2D" w:rsidRDefault="6E32DBC0" w:rsidP="3B99B0A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07240F78" w14:textId="7DCADF7D" w:rsidR="156C4B2D" w:rsidRDefault="6E32DBC0" w:rsidP="3B99B0A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3B99B0A5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3B99B0A5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12016916" w14:textId="4A32C96A" w:rsidR="156C4B2D" w:rsidRDefault="6E32DBC0" w:rsidP="3B99B0A5">
            <w:pPr>
              <w:jc w:val="right"/>
            </w:pPr>
            <w:r w:rsidRPr="00EB4BFE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3463CF59" w14:textId="5E2B2790" w:rsidR="00A051DC" w:rsidRDefault="00620724" w:rsidP="00A051DC">
            <w:pPr>
              <w:tabs>
                <w:tab w:val="left" w:pos="21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D4509B8" wp14:editId="081B7BA9">
                  <wp:extent cx="1509069" cy="819150"/>
                  <wp:effectExtent l="95250" t="95250" r="91440" b="9525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49" cy="84063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05313CC" w14:textId="635F6B1A" w:rsidR="00620724" w:rsidRDefault="00620724" w:rsidP="00A051DC">
            <w:pPr>
              <w:tabs>
                <w:tab w:val="left" w:pos="21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E9CABC5" wp14:editId="6B2A316F">
                  <wp:extent cx="1400175" cy="735093"/>
                  <wp:effectExtent l="171450" t="171450" r="219075" b="236855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43" cy="775816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23AB2A3" w14:textId="46AA3E44" w:rsidR="000F20F2" w:rsidRDefault="000F20F2" w:rsidP="00A051DC">
            <w:pPr>
              <w:tabs>
                <w:tab w:val="left" w:pos="2100"/>
              </w:tabs>
              <w:jc w:val="center"/>
            </w:pPr>
          </w:p>
          <w:p w14:paraId="1BC6D771" w14:textId="48E11811" w:rsidR="00620724" w:rsidRDefault="00620724" w:rsidP="000F20F2"/>
          <w:p w14:paraId="025C6F4A" w14:textId="77777777" w:rsidR="156C4B2D" w:rsidRPr="00620724" w:rsidRDefault="156C4B2D" w:rsidP="00620724">
            <w:pPr>
              <w:jc w:val="center"/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993551F" w14:textId="1C3DE92E" w:rsidR="00A051DC" w:rsidRDefault="00620724" w:rsidP="00A051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746A2" wp14:editId="55C9246E">
                  <wp:extent cx="1524000" cy="848678"/>
                  <wp:effectExtent l="76200" t="76200" r="133350" b="142240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81" cy="8958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3B00B44" w14:textId="0D859566" w:rsidR="00A051DC" w:rsidRDefault="00620724" w:rsidP="00A051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11EA7" wp14:editId="50370B25">
                  <wp:extent cx="1514475" cy="832962"/>
                  <wp:effectExtent l="95250" t="95250" r="85725" b="100965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66" cy="88938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55EAB20" w14:textId="29E56838" w:rsidR="00A051DC" w:rsidRDefault="00A051DC" w:rsidP="00A051DC">
            <w:pPr>
              <w:tabs>
                <w:tab w:val="left" w:pos="2055"/>
              </w:tabs>
              <w:jc w:val="center"/>
            </w:pPr>
          </w:p>
          <w:p w14:paraId="3EAED880" w14:textId="4F64B9B4" w:rsidR="156C4B2D" w:rsidRPr="00A051DC" w:rsidRDefault="156C4B2D" w:rsidP="00620724">
            <w:pPr>
              <w:tabs>
                <w:tab w:val="center" w:pos="1575"/>
              </w:tabs>
            </w:pPr>
          </w:p>
        </w:tc>
      </w:tr>
    </w:tbl>
    <w:p w14:paraId="2C078E63" w14:textId="1D08AF65" w:rsidR="003C52ED" w:rsidRPr="00620724" w:rsidRDefault="00A051DC" w:rsidP="00620724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73CE9B9" wp14:editId="46DF11FB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sectPr w:rsidR="003C52ED" w:rsidRPr="00620724" w:rsidSect="001A5AC4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7E0109"/>
    <w:rsid w:val="000F20F2"/>
    <w:rsid w:val="00172D50"/>
    <w:rsid w:val="001A5AC4"/>
    <w:rsid w:val="003C52ED"/>
    <w:rsid w:val="00620724"/>
    <w:rsid w:val="00767AEC"/>
    <w:rsid w:val="00A051DC"/>
    <w:rsid w:val="00A466F3"/>
    <w:rsid w:val="00B326AB"/>
    <w:rsid w:val="00BA70BD"/>
    <w:rsid w:val="00EB4BFE"/>
    <w:rsid w:val="00ED0572"/>
    <w:rsid w:val="029441D1"/>
    <w:rsid w:val="0337E1A7"/>
    <w:rsid w:val="04F57C1F"/>
    <w:rsid w:val="057E0109"/>
    <w:rsid w:val="0722738F"/>
    <w:rsid w:val="08B7733B"/>
    <w:rsid w:val="156C4B2D"/>
    <w:rsid w:val="1C4B4DBD"/>
    <w:rsid w:val="1C6147F6"/>
    <w:rsid w:val="1C65BA54"/>
    <w:rsid w:val="1C950CC5"/>
    <w:rsid w:val="1F663F9E"/>
    <w:rsid w:val="21020FFF"/>
    <w:rsid w:val="28F5DBCC"/>
    <w:rsid w:val="294D3211"/>
    <w:rsid w:val="2A6E5059"/>
    <w:rsid w:val="2A9234E8"/>
    <w:rsid w:val="2B5F094A"/>
    <w:rsid w:val="3294F6EB"/>
    <w:rsid w:val="36C63F82"/>
    <w:rsid w:val="386E18CE"/>
    <w:rsid w:val="38DD0E6F"/>
    <w:rsid w:val="39C6F2EC"/>
    <w:rsid w:val="39DC0304"/>
    <w:rsid w:val="39F8EAED"/>
    <w:rsid w:val="3A42A587"/>
    <w:rsid w:val="3B99B0A5"/>
    <w:rsid w:val="3C5D5508"/>
    <w:rsid w:val="3EC2B182"/>
    <w:rsid w:val="4050FB6C"/>
    <w:rsid w:val="49E39599"/>
    <w:rsid w:val="4B2315EF"/>
    <w:rsid w:val="4B7F65FA"/>
    <w:rsid w:val="4EA73848"/>
    <w:rsid w:val="4EA8D7A5"/>
    <w:rsid w:val="506DCFD5"/>
    <w:rsid w:val="51847147"/>
    <w:rsid w:val="5251D672"/>
    <w:rsid w:val="53170358"/>
    <w:rsid w:val="585A7517"/>
    <w:rsid w:val="591B467E"/>
    <w:rsid w:val="5AA67854"/>
    <w:rsid w:val="5BDF905B"/>
    <w:rsid w:val="5D60FBF6"/>
    <w:rsid w:val="62004A2C"/>
    <w:rsid w:val="6240DA77"/>
    <w:rsid w:val="624E4C75"/>
    <w:rsid w:val="635EBC94"/>
    <w:rsid w:val="64B881FC"/>
    <w:rsid w:val="6E32DBC0"/>
    <w:rsid w:val="6F54C5AF"/>
    <w:rsid w:val="717109B9"/>
    <w:rsid w:val="727D9457"/>
    <w:rsid w:val="73181D48"/>
    <w:rsid w:val="76CAEC62"/>
    <w:rsid w:val="79495CDE"/>
    <w:rsid w:val="7BDCB837"/>
    <w:rsid w:val="7C932B0D"/>
    <w:rsid w:val="7D7346E2"/>
    <w:rsid w:val="7FD8F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0109"/>
  <w15:chartTrackingRefBased/>
  <w15:docId w15:val="{340FA600-BAD0-45F7-96F5-C5C3A1D6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9f938fc605044e47" Type="http://schemas.microsoft.com/office/2020/10/relationships/intelligence" Target="intelligence2.xml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14</cp:revision>
  <cp:lastPrinted>2023-04-27T22:10:00Z</cp:lastPrinted>
  <dcterms:created xsi:type="dcterms:W3CDTF">2023-03-07T20:31:00Z</dcterms:created>
  <dcterms:modified xsi:type="dcterms:W3CDTF">2023-04-28T17:53:00Z</dcterms:modified>
</cp:coreProperties>
</file>